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37" w:rsidRPr="00D012D6" w:rsidRDefault="00D17137" w:rsidP="00D1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D012D6">
        <w:rPr>
          <w:rFonts w:ascii="Times New Roman" w:eastAsia="Times New Roman" w:hAnsi="Times New Roman" w:cs="Times New Roman"/>
          <w:sz w:val="18"/>
          <w:szCs w:val="24"/>
          <w:lang w:eastAsia="pl-PL"/>
        </w:rPr>
        <w:t>RACHUNEK ZYSKÓW I STRAT JEDNOSTKI   (WARIANT PORÓWNAWCZY)</w:t>
      </w:r>
    </w:p>
    <w:p w:rsidR="00D17137" w:rsidRPr="00D012D6" w:rsidRDefault="00D17137" w:rsidP="00D1713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54"/>
        <w:gridCol w:w="3361"/>
        <w:gridCol w:w="1685"/>
        <w:gridCol w:w="1960"/>
      </w:tblGrid>
      <w:tr w:rsidR="00D17137" w:rsidRPr="00D012D6" w:rsidTr="000D31F9">
        <w:trPr>
          <w:cantSplit/>
          <w:trHeight w:val="446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pl-PL"/>
              </w:rPr>
            </w:pPr>
          </w:p>
          <w:p w:rsidR="00D17137" w:rsidRPr="00D012D6" w:rsidRDefault="00D17137" w:rsidP="000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PRZEDSZKOLE MIEJSKIE NR 16</w:t>
            </w:r>
          </w:p>
          <w:p w:rsidR="00D17137" w:rsidRPr="00D012D6" w:rsidRDefault="00D17137" w:rsidP="000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proofErr w:type="spellStart"/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Calineczka</w:t>
            </w:r>
            <w:proofErr w:type="spellEnd"/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:rsidR="00D17137" w:rsidRPr="00D012D6" w:rsidRDefault="00D17137" w:rsidP="000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Rachunek zysków i strat jednostki</w:t>
            </w:r>
          </w:p>
          <w:p w:rsidR="00D17137" w:rsidRPr="00D012D6" w:rsidRDefault="00D17137" w:rsidP="000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(wariant porównawczy)</w:t>
            </w:r>
          </w:p>
          <w:p w:rsidR="00D17137" w:rsidRPr="00D012D6" w:rsidRDefault="00D17137" w:rsidP="000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sporządzony na dzień</w:t>
            </w:r>
          </w:p>
          <w:p w:rsidR="00D17137" w:rsidRPr="00D012D6" w:rsidRDefault="00D17137" w:rsidP="000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3 </w:t>
            </w: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roku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:rsidR="00D17137" w:rsidRPr="00D012D6" w:rsidRDefault="00D17137" w:rsidP="000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D17137" w:rsidRPr="00D012D6" w:rsidTr="000D31F9">
        <w:trPr>
          <w:cantSplit/>
          <w:trHeight w:val="205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REGON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Wysłać bez pisma przewodniego</w:t>
            </w:r>
          </w:p>
        </w:tc>
      </w:tr>
      <w:tr w:rsidR="00D17137" w:rsidRPr="00D012D6" w:rsidTr="000D31F9">
        <w:trPr>
          <w:trHeight w:val="70"/>
        </w:trPr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Stan na koniec roku poprzedniego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Stan na koniec roku bieżącego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A.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Przychody netto z podstawowej działalności operacyjnej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355 008,00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430 527,00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Przychody netto ze sprzedaży produktów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959D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Zmiana stanu produktów (zwiększenie – wartość dodatnia, zmniejszenie – wartość ujemna)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959D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Koszt wytworzenia produktów na własne potrzeby jednostki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959D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IV.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Przychody netto ze sprzedaży towarów i materiałów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959D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V.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Dotacje na finansowanie działalności podstawowej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959D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VI.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Przychody z tytułu dochodów budżetowych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355 008,00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430 527,00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B.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Koszty działalności operacyjnej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3 018 159,45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3 545 939,52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Amortyzacja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11 469,14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7 795,24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Zużycie materiałów i energii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374 117,77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517 350,89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Usługi obce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67 304,96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tabs>
                <w:tab w:val="left" w:pos="1215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49 968,24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IV.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Podatki i opłaty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V.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Wynagrodzenia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2 101 100,24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2 445 999,69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VI.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Ubezpieczenia społeczne i inne świadczenia dla pracowników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464 167,34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524 825,46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VII.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Pozostałe koszty rodzajowe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VIII.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Wartość sprzedanych towarów i materiałów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IX.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Inne świadczenia finansowane z budżetu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X.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Pozostałe obciążenia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C.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Zysk (strata) z działalności podstawowej</w:t>
            </w: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 xml:space="preserve">  (A-B)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- 2 663 151,45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- 3 115 412,52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D.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Pozostałe przychody operacyjne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Zysk ze zbycia niefinansowych aktywów trwałych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959D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Dotacje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959D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Inne przychody operacyjne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959D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E.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Pozostałe koszty operacyjne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959D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>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959D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Pozostałe koszty operacyjne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A959D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A959D7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F.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Zysk (strata) z działalności operacyjnej (C+D-E)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- 2 663 151,45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- 3 115 412,52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G.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Przychody finansowe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3 414,91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4 186,21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Dywidendy i udziały w zyskach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Odsetki</w:t>
            </w:r>
          </w:p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1 789,91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1 716,21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Inne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1 625,00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2 470,00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H.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Koszty finansowe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I. 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Odsetki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Inne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I.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 xml:space="preserve">Zysk (strata)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brutto</w:t>
            </w: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 xml:space="preserve">  (F + G –H )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- 2 659 736,54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- 3 111 226,31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J.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Podatek dochodowy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K.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 xml:space="preserve">Pozostałe obowiązkowe zmniejszenia zysku (zwiększenia straty) 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</w:t>
            </w:r>
          </w:p>
        </w:tc>
      </w:tr>
      <w:tr w:rsidR="00D17137" w:rsidRPr="00D012D6" w:rsidTr="000D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L.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D012D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Zysk (strata) netto   (I-J-K)</w:t>
            </w:r>
          </w:p>
          <w:p w:rsidR="00D17137" w:rsidRPr="00D012D6" w:rsidRDefault="00D17137" w:rsidP="000D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- 2 659 736,54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37" w:rsidRPr="00D012D6" w:rsidRDefault="00D17137" w:rsidP="000D3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- 3 111 226,31</w:t>
            </w:r>
          </w:p>
        </w:tc>
      </w:tr>
    </w:tbl>
    <w:p w:rsidR="00D17137" w:rsidRPr="00D012D6" w:rsidRDefault="00D17137" w:rsidP="00D17137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D17137" w:rsidRDefault="00D17137" w:rsidP="00D17137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 xml:space="preserve">    </w:t>
      </w:r>
    </w:p>
    <w:p w:rsidR="00D17137" w:rsidRDefault="00D17137" w:rsidP="00D17137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D17137" w:rsidRDefault="00D17137" w:rsidP="00D17137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D17137" w:rsidRPr="00D012D6" w:rsidRDefault="00D17137" w:rsidP="00D17137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 xml:space="preserve">    </w:t>
      </w:r>
      <w:r>
        <w:rPr>
          <w:rFonts w:ascii="Arial" w:eastAsia="Times New Roman" w:hAnsi="Arial" w:cs="Arial"/>
          <w:sz w:val="18"/>
          <w:szCs w:val="24"/>
          <w:lang w:eastAsia="pl-PL"/>
        </w:rPr>
        <w:tab/>
        <w:t>Sylwia Krawczyk</w:t>
      </w:r>
      <w:r>
        <w:rPr>
          <w:rFonts w:ascii="Arial" w:eastAsia="Times New Roman" w:hAnsi="Arial" w:cs="Arial"/>
          <w:sz w:val="18"/>
          <w:szCs w:val="24"/>
          <w:lang w:eastAsia="pl-PL"/>
        </w:rPr>
        <w:tab/>
      </w:r>
      <w:r>
        <w:rPr>
          <w:rFonts w:ascii="Arial" w:eastAsia="Times New Roman" w:hAnsi="Arial" w:cs="Arial"/>
          <w:sz w:val="18"/>
          <w:szCs w:val="24"/>
          <w:lang w:eastAsia="pl-PL"/>
        </w:rPr>
        <w:tab/>
      </w:r>
      <w:r>
        <w:rPr>
          <w:rFonts w:ascii="Arial" w:eastAsia="Times New Roman" w:hAnsi="Arial" w:cs="Arial"/>
          <w:sz w:val="18"/>
          <w:szCs w:val="24"/>
          <w:lang w:eastAsia="pl-PL"/>
        </w:rPr>
        <w:tab/>
        <w:t xml:space="preserve">        2024-03-11</w:t>
      </w:r>
      <w:r w:rsidRPr="00D012D6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            </w:t>
      </w:r>
      <w:r>
        <w:rPr>
          <w:rFonts w:ascii="Arial" w:eastAsia="Times New Roman" w:hAnsi="Arial" w:cs="Arial"/>
          <w:sz w:val="18"/>
          <w:szCs w:val="24"/>
          <w:lang w:eastAsia="pl-PL"/>
        </w:rPr>
        <w:t>Anna Winiecka</w:t>
      </w:r>
    </w:p>
    <w:p w:rsidR="00D17137" w:rsidRPr="00D012D6" w:rsidRDefault="00D17137" w:rsidP="00D17137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D012D6">
        <w:rPr>
          <w:rFonts w:ascii="Arial" w:eastAsia="Times New Roman" w:hAnsi="Arial" w:cs="Arial"/>
          <w:sz w:val="18"/>
          <w:szCs w:val="24"/>
          <w:lang w:eastAsia="pl-PL"/>
        </w:rPr>
        <w:t>.....................................................        ........................................................         .......................................................</w:t>
      </w:r>
    </w:p>
    <w:p w:rsidR="00D17137" w:rsidRPr="00D012D6" w:rsidRDefault="00D17137" w:rsidP="00D17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2D6">
        <w:rPr>
          <w:rFonts w:ascii="Arial" w:eastAsia="Times New Roman" w:hAnsi="Arial" w:cs="Arial"/>
          <w:sz w:val="18"/>
          <w:szCs w:val="24"/>
          <w:lang w:eastAsia="pl-PL"/>
        </w:rPr>
        <w:t xml:space="preserve">         (główny księgowy)                              (rok  -  miesiąc  - dzień)                         (kier</w:t>
      </w:r>
      <w:r w:rsidRPr="00D012D6">
        <w:rPr>
          <w:rFonts w:ascii="Times New Roman" w:eastAsia="Times New Roman" w:hAnsi="Times New Roman" w:cs="Times New Roman"/>
          <w:sz w:val="20"/>
          <w:szCs w:val="24"/>
          <w:lang w:eastAsia="pl-PL"/>
        </w:rPr>
        <w:t>ownik jednostki)</w:t>
      </w:r>
    </w:p>
    <w:p w:rsidR="00D17137" w:rsidRPr="00D012D6" w:rsidRDefault="00D17137" w:rsidP="00D17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137" w:rsidRPr="00D012D6" w:rsidRDefault="00D17137" w:rsidP="00D17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137" w:rsidRDefault="00D17137" w:rsidP="00D17137"/>
    <w:p w:rsidR="00A34687" w:rsidRDefault="00A34687">
      <w:bookmarkStart w:id="0" w:name="_GoBack"/>
      <w:bookmarkEnd w:id="0"/>
    </w:p>
    <w:sectPr w:rsidR="00A3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37"/>
    <w:rsid w:val="00A34687"/>
    <w:rsid w:val="00D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42E1D-117C-4605-8AD0-839B60DC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2024-10-10T11:04:00Z</dcterms:created>
  <dcterms:modified xsi:type="dcterms:W3CDTF">2024-10-10T11:07:00Z</dcterms:modified>
</cp:coreProperties>
</file>